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E9CB" w14:textId="77777777" w:rsidR="00932596" w:rsidRDefault="00932596" w:rsidP="00932596">
      <w:pPr>
        <w:spacing w:line="29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5C23AC61" wp14:editId="5F98EBD0">
            <wp:extent cx="5723890" cy="2372008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3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D921" w14:textId="77777777" w:rsidR="00932596" w:rsidRDefault="00932596" w:rsidP="00932596">
      <w:pPr>
        <w:spacing w:line="290" w:lineRule="auto"/>
        <w:jc w:val="center"/>
        <w:rPr>
          <w:rFonts w:ascii="Arial" w:hAnsi="Arial" w:cs="Arial"/>
          <w:szCs w:val="22"/>
        </w:rPr>
      </w:pPr>
    </w:p>
    <w:p w14:paraId="56498C4C" w14:textId="77777777" w:rsidR="00932596" w:rsidRDefault="00932596" w:rsidP="00932596">
      <w:pPr>
        <w:spacing w:line="290" w:lineRule="auto"/>
        <w:rPr>
          <w:rFonts w:ascii="Arial" w:hAnsi="Arial" w:cs="Arial"/>
          <w:szCs w:val="22"/>
        </w:rPr>
      </w:pPr>
    </w:p>
    <w:p w14:paraId="5E981A1F" w14:textId="77777777" w:rsidR="00932596" w:rsidRPr="005D7689" w:rsidRDefault="00932596" w:rsidP="00932596">
      <w:pPr>
        <w:spacing w:line="290" w:lineRule="auto"/>
        <w:rPr>
          <w:rFonts w:ascii="Arial" w:hAnsi="Arial" w:cs="Arial"/>
          <w:szCs w:val="22"/>
        </w:rPr>
      </w:pPr>
    </w:p>
    <w:p w14:paraId="0C2F014A" w14:textId="77777777" w:rsidR="00932596" w:rsidRPr="005D7689" w:rsidRDefault="00932596" w:rsidP="00932596">
      <w:pPr>
        <w:spacing w:line="290" w:lineRule="auto"/>
        <w:rPr>
          <w:rFonts w:ascii="Arial" w:hAnsi="Arial" w:cs="Arial"/>
          <w:szCs w:val="22"/>
        </w:rPr>
      </w:pPr>
    </w:p>
    <w:p w14:paraId="02512830" w14:textId="77777777" w:rsidR="00932596" w:rsidRPr="005D7689" w:rsidRDefault="00932596" w:rsidP="00932596">
      <w:pPr>
        <w:spacing w:line="290" w:lineRule="auto"/>
        <w:rPr>
          <w:rFonts w:ascii="Arial" w:hAnsi="Arial" w:cs="Arial"/>
          <w:szCs w:val="22"/>
        </w:rPr>
      </w:pPr>
    </w:p>
    <w:p w14:paraId="7E7F64AB" w14:textId="77777777" w:rsidR="00932596" w:rsidRPr="00E9545E" w:rsidRDefault="00932596" w:rsidP="00932596">
      <w:pPr>
        <w:spacing w:line="290" w:lineRule="auto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MY HEALTH CENTRE</w:t>
      </w:r>
    </w:p>
    <w:p w14:paraId="7845ECE8" w14:textId="77777777" w:rsidR="00932596" w:rsidRPr="005D7689" w:rsidRDefault="00932596" w:rsidP="00932596">
      <w:pPr>
        <w:spacing w:line="290" w:lineRule="auto"/>
        <w:rPr>
          <w:rFonts w:ascii="Arial" w:hAnsi="Arial" w:cs="Arial"/>
        </w:rPr>
      </w:pPr>
    </w:p>
    <w:p w14:paraId="2D9E69B5" w14:textId="77777777" w:rsidR="00932596" w:rsidRPr="005D7689" w:rsidRDefault="00932596" w:rsidP="00932596">
      <w:pPr>
        <w:spacing w:line="290" w:lineRule="auto"/>
        <w:rPr>
          <w:rFonts w:ascii="Arial" w:hAnsi="Arial" w:cs="Arial"/>
        </w:rPr>
      </w:pPr>
    </w:p>
    <w:p w14:paraId="314A0E1C" w14:textId="77777777" w:rsidR="00932596" w:rsidRPr="005D7689" w:rsidRDefault="00932596" w:rsidP="00932596">
      <w:pPr>
        <w:spacing w:line="290" w:lineRule="auto"/>
        <w:rPr>
          <w:rFonts w:ascii="Arial" w:hAnsi="Arial" w:cs="Arial"/>
        </w:rPr>
      </w:pPr>
    </w:p>
    <w:p w14:paraId="010C1B59" w14:textId="77777777" w:rsidR="00932596" w:rsidRPr="0042246F" w:rsidRDefault="00932596" w:rsidP="00932596">
      <w:pPr>
        <w:spacing w:line="290" w:lineRule="auto"/>
        <w:jc w:val="center"/>
        <w:rPr>
          <w:rFonts w:ascii="Arial" w:hAnsi="Arial" w:cs="Arial"/>
          <w:b/>
          <w:sz w:val="72"/>
          <w:szCs w:val="72"/>
        </w:rPr>
      </w:pPr>
      <w:r w:rsidRPr="0042246F">
        <w:rPr>
          <w:rFonts w:ascii="Gill Sans MT Std Medium" w:hAnsi="Gill Sans MT Std Medium" w:cs="Arial"/>
          <w:b/>
          <w:sz w:val="72"/>
          <w:szCs w:val="72"/>
        </w:rPr>
        <w:t xml:space="preserve">POLICY AND PROCEDURES MANUAL </w:t>
      </w:r>
    </w:p>
    <w:p w14:paraId="4881CA46" w14:textId="77777777" w:rsidR="00932596" w:rsidRPr="005D7689" w:rsidRDefault="00932596" w:rsidP="00932596">
      <w:pPr>
        <w:spacing w:line="290" w:lineRule="auto"/>
        <w:rPr>
          <w:rFonts w:ascii="Arial" w:hAnsi="Arial" w:cs="Arial"/>
        </w:rPr>
      </w:pPr>
    </w:p>
    <w:p w14:paraId="3639A7F6" w14:textId="77777777" w:rsidR="00932596" w:rsidRPr="005D7689" w:rsidRDefault="00932596" w:rsidP="00932596">
      <w:pPr>
        <w:spacing w:line="290" w:lineRule="auto"/>
        <w:rPr>
          <w:rFonts w:ascii="Arial" w:hAnsi="Arial" w:cs="Arial"/>
        </w:rPr>
      </w:pPr>
    </w:p>
    <w:p w14:paraId="5CED6713" w14:textId="77777777" w:rsidR="00932596" w:rsidRPr="005D7689" w:rsidRDefault="00932596" w:rsidP="00932596">
      <w:pPr>
        <w:spacing w:line="290" w:lineRule="auto"/>
        <w:rPr>
          <w:rFonts w:ascii="Arial" w:hAnsi="Arial" w:cs="Arial"/>
        </w:rPr>
      </w:pPr>
    </w:p>
    <w:p w14:paraId="1A983486" w14:textId="77777777" w:rsidR="00932596" w:rsidRPr="0042246F" w:rsidRDefault="00932596" w:rsidP="00932596">
      <w:pPr>
        <w:spacing w:line="290" w:lineRule="auto"/>
        <w:jc w:val="center"/>
        <w:rPr>
          <w:rFonts w:ascii="Gill Sans MT Std Medium" w:hAnsi="Gill Sans MT Std Medium" w:cs="Arial"/>
          <w:i/>
          <w:sz w:val="40"/>
          <w:szCs w:val="40"/>
        </w:rPr>
      </w:pPr>
      <w:r w:rsidRPr="0042246F">
        <w:rPr>
          <w:rFonts w:ascii="Gill Sans MT Std Medium" w:hAnsi="Gill Sans MT Std Medium" w:cs="Arial"/>
          <w:i/>
          <w:sz w:val="40"/>
          <w:szCs w:val="40"/>
        </w:rPr>
        <w:t>1 July 2020</w:t>
      </w:r>
    </w:p>
    <w:p w14:paraId="230B212A" w14:textId="7612C0F4" w:rsidR="00932596" w:rsidRDefault="00932596">
      <w:pPr>
        <w:autoSpaceDE/>
        <w:autoSpaceDN/>
      </w:pPr>
      <w:r>
        <w:br w:type="page"/>
      </w:r>
    </w:p>
    <w:p w14:paraId="75E93F1B" w14:textId="77777777" w:rsidR="00932596" w:rsidRPr="005C18AC" w:rsidRDefault="00932596" w:rsidP="00932596">
      <w:pPr>
        <w:pStyle w:val="Heading2"/>
        <w:numPr>
          <w:ilvl w:val="0"/>
          <w:numId w:val="0"/>
        </w:numPr>
        <w:spacing w:line="290" w:lineRule="auto"/>
        <w:rPr>
          <w:rFonts w:cs="Arial"/>
          <w:b/>
          <w:color w:val="auto"/>
          <w:sz w:val="28"/>
          <w:szCs w:val="28"/>
        </w:rPr>
      </w:pPr>
      <w:bookmarkStart w:id="0" w:name="_Toc103654164"/>
      <w:bookmarkStart w:id="1" w:name="_Toc103664439"/>
      <w:bookmarkStart w:id="2" w:name="_Toc104029531"/>
      <w:bookmarkStart w:id="3" w:name="_Toc207515552"/>
      <w:bookmarkStart w:id="4" w:name="_Toc297110647"/>
      <w:bookmarkStart w:id="5" w:name="_Toc292892636"/>
      <w:bookmarkStart w:id="6" w:name="_Toc292955500"/>
      <w:r w:rsidRPr="005C18AC">
        <w:rPr>
          <w:rFonts w:cs="Arial"/>
          <w:b/>
          <w:color w:val="auto"/>
          <w:sz w:val="28"/>
          <w:szCs w:val="28"/>
        </w:rPr>
        <w:lastRenderedPageBreak/>
        <w:t>1. INTRODUCTION</w:t>
      </w:r>
    </w:p>
    <w:p w14:paraId="1026F65B" w14:textId="77777777" w:rsidR="00932596" w:rsidRPr="005C18AC" w:rsidRDefault="00932596" w:rsidP="00932596">
      <w:pPr>
        <w:pStyle w:val="Heading2"/>
        <w:numPr>
          <w:ilvl w:val="0"/>
          <w:numId w:val="0"/>
        </w:numPr>
        <w:spacing w:line="290" w:lineRule="auto"/>
        <w:rPr>
          <w:rFonts w:cs="Arial"/>
          <w:b/>
          <w:color w:val="auto"/>
          <w:szCs w:val="24"/>
        </w:rPr>
      </w:pPr>
      <w:r w:rsidRPr="005C18AC">
        <w:rPr>
          <w:rFonts w:cs="Arial"/>
          <w:b/>
          <w:color w:val="auto"/>
          <w:szCs w:val="24"/>
        </w:rPr>
        <w:t>1.1</w:t>
      </w:r>
      <w:bookmarkStart w:id="7" w:name="_Toc292892637"/>
      <w:bookmarkStart w:id="8" w:name="_Toc292955501"/>
      <w:bookmarkStart w:id="9" w:name="_Toc297110648"/>
      <w:bookmarkEnd w:id="4"/>
      <w:bookmarkEnd w:id="5"/>
      <w:bookmarkEnd w:id="6"/>
      <w:r w:rsidRPr="005C18AC">
        <w:rPr>
          <w:rFonts w:cs="Arial"/>
          <w:b/>
          <w:color w:val="auto"/>
          <w:szCs w:val="24"/>
        </w:rPr>
        <w:t xml:space="preserve"> Mission Statement</w:t>
      </w:r>
      <w:bookmarkEnd w:id="0"/>
      <w:bookmarkEnd w:id="1"/>
      <w:bookmarkEnd w:id="2"/>
      <w:bookmarkEnd w:id="3"/>
      <w:bookmarkEnd w:id="7"/>
      <w:bookmarkEnd w:id="8"/>
      <w:bookmarkEnd w:id="9"/>
    </w:p>
    <w:p w14:paraId="41C5CB2A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  <w:r w:rsidRPr="00E05BB4">
        <w:rPr>
          <w:rFonts w:ascii="Arial" w:hAnsi="Arial" w:cs="Arial"/>
          <w:bCs w:val="0"/>
          <w:i/>
          <w:iCs/>
          <w:sz w:val="20"/>
          <w:szCs w:val="20"/>
        </w:rPr>
        <w:t>My Health Centre</w:t>
      </w:r>
      <w:r w:rsidRPr="00E05BB4">
        <w:rPr>
          <w:rFonts w:ascii="Arial" w:hAnsi="Arial" w:cs="Arial"/>
          <w:b w:val="0"/>
          <w:sz w:val="20"/>
          <w:szCs w:val="20"/>
        </w:rPr>
        <w:t xml:space="preserve"> is committed to providing its clients with a high standard of care for the benefit of their health and wellbeing.</w:t>
      </w:r>
    </w:p>
    <w:p w14:paraId="5C0FD662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</w:p>
    <w:p w14:paraId="66A05C6B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  <w:r w:rsidRPr="00E05BB4">
        <w:rPr>
          <w:rFonts w:ascii="Arial" w:hAnsi="Arial" w:cs="Arial"/>
          <w:b w:val="0"/>
          <w:sz w:val="20"/>
          <w:szCs w:val="20"/>
        </w:rPr>
        <w:t xml:space="preserve">Our mission is to provide the highest standard of care whilst incorporating a holistic and client centred approach. </w:t>
      </w:r>
    </w:p>
    <w:p w14:paraId="31066783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</w:p>
    <w:p w14:paraId="5DBDE2FB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  <w:r w:rsidRPr="00E05BB4">
        <w:rPr>
          <w:rFonts w:ascii="Arial" w:hAnsi="Arial" w:cs="Arial"/>
          <w:b w:val="0"/>
          <w:sz w:val="20"/>
          <w:szCs w:val="20"/>
        </w:rPr>
        <w:t>We are committed to promoting health</w:t>
      </w:r>
      <w:r>
        <w:rPr>
          <w:rFonts w:ascii="Arial" w:hAnsi="Arial" w:cs="Arial"/>
          <w:b w:val="0"/>
          <w:sz w:val="20"/>
          <w:szCs w:val="20"/>
        </w:rPr>
        <w:t xml:space="preserve"> and</w:t>
      </w:r>
      <w:r w:rsidRPr="00E05BB4">
        <w:rPr>
          <w:rFonts w:ascii="Arial" w:hAnsi="Arial" w:cs="Arial"/>
          <w:b w:val="0"/>
          <w:sz w:val="20"/>
          <w:szCs w:val="20"/>
        </w:rPr>
        <w:t xml:space="preserve"> wellbeing</w:t>
      </w:r>
      <w:r>
        <w:rPr>
          <w:rFonts w:ascii="Arial" w:hAnsi="Arial" w:cs="Arial"/>
          <w:b w:val="0"/>
          <w:sz w:val="20"/>
          <w:szCs w:val="20"/>
        </w:rPr>
        <w:t xml:space="preserve"> and controlling</w:t>
      </w:r>
      <w:r w:rsidRPr="00E05BB4">
        <w:rPr>
          <w:rFonts w:ascii="Arial" w:hAnsi="Arial" w:cs="Arial"/>
          <w:b w:val="0"/>
          <w:sz w:val="20"/>
          <w:szCs w:val="20"/>
        </w:rPr>
        <w:t xml:space="preserve"> infection and disease</w:t>
      </w:r>
      <w:r>
        <w:rPr>
          <w:rFonts w:ascii="Arial" w:hAnsi="Arial" w:cs="Arial"/>
          <w:b w:val="0"/>
          <w:sz w:val="20"/>
          <w:szCs w:val="20"/>
        </w:rPr>
        <w:t>.</w:t>
      </w:r>
      <w:r w:rsidRPr="00E05BB4">
        <w:rPr>
          <w:rFonts w:ascii="Arial" w:hAnsi="Arial" w:cs="Arial"/>
          <w:b w:val="0"/>
          <w:sz w:val="20"/>
          <w:szCs w:val="20"/>
        </w:rPr>
        <w:t xml:space="preserve"> We do not discriminate in the provision of excellent care and aim to treat all with dignity and respect. We believe that clients come first. </w:t>
      </w:r>
    </w:p>
    <w:p w14:paraId="58B9A195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</w:p>
    <w:p w14:paraId="6478A845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  <w:r w:rsidRPr="00E05BB4">
        <w:rPr>
          <w:rFonts w:ascii="Arial" w:hAnsi="Arial" w:cs="Arial"/>
          <w:b w:val="0"/>
          <w:sz w:val="20"/>
          <w:szCs w:val="20"/>
        </w:rPr>
        <w:t xml:space="preserve">Teamwork is highly valued and encouraged within the Centre to promote a harmonious and productive environment. We </w:t>
      </w:r>
      <w:r>
        <w:rPr>
          <w:rFonts w:ascii="Arial" w:hAnsi="Arial" w:cs="Arial"/>
          <w:b w:val="0"/>
          <w:sz w:val="20"/>
          <w:szCs w:val="20"/>
        </w:rPr>
        <w:t>place</w:t>
      </w:r>
      <w:r w:rsidRPr="00E05BB4">
        <w:rPr>
          <w:rFonts w:ascii="Arial" w:hAnsi="Arial" w:cs="Arial"/>
          <w:b w:val="0"/>
          <w:sz w:val="20"/>
          <w:szCs w:val="20"/>
        </w:rPr>
        <w:t xml:space="preserve"> great importance </w:t>
      </w:r>
      <w:r>
        <w:rPr>
          <w:rFonts w:ascii="Arial" w:hAnsi="Arial" w:cs="Arial"/>
          <w:b w:val="0"/>
          <w:sz w:val="20"/>
          <w:szCs w:val="20"/>
        </w:rPr>
        <w:t>on</w:t>
      </w:r>
      <w:r w:rsidRPr="00E05BB4">
        <w:rPr>
          <w:rFonts w:ascii="Arial" w:hAnsi="Arial" w:cs="Arial"/>
          <w:b w:val="0"/>
          <w:sz w:val="20"/>
          <w:szCs w:val="20"/>
        </w:rPr>
        <w:t xml:space="preserve"> ethical and responsible behaviour as </w:t>
      </w:r>
      <w:r>
        <w:rPr>
          <w:rFonts w:ascii="Arial" w:hAnsi="Arial" w:cs="Arial"/>
          <w:b w:val="0"/>
          <w:sz w:val="20"/>
          <w:szCs w:val="20"/>
        </w:rPr>
        <w:t xml:space="preserve">being </w:t>
      </w:r>
      <w:r w:rsidRPr="00E05BB4">
        <w:rPr>
          <w:rFonts w:ascii="Arial" w:hAnsi="Arial" w:cs="Arial"/>
          <w:b w:val="0"/>
          <w:sz w:val="20"/>
          <w:szCs w:val="20"/>
        </w:rPr>
        <w:t>essential to maintain</w:t>
      </w:r>
      <w:r>
        <w:rPr>
          <w:rFonts w:ascii="Arial" w:hAnsi="Arial" w:cs="Arial"/>
          <w:b w:val="0"/>
          <w:sz w:val="20"/>
          <w:szCs w:val="20"/>
        </w:rPr>
        <w:t>ing</w:t>
      </w:r>
      <w:r w:rsidRPr="00E05BB4">
        <w:rPr>
          <w:rFonts w:ascii="Arial" w:hAnsi="Arial" w:cs="Arial"/>
          <w:b w:val="0"/>
          <w:sz w:val="20"/>
          <w:szCs w:val="20"/>
        </w:rPr>
        <w:t xml:space="preserve"> the trust and loyalty of clients and staff.</w:t>
      </w:r>
    </w:p>
    <w:p w14:paraId="03DC426D" w14:textId="77777777" w:rsidR="00932596" w:rsidRPr="005C18AC" w:rsidRDefault="00932596" w:rsidP="00932596">
      <w:pPr>
        <w:pStyle w:val="Heading2"/>
        <w:keepNext w:val="0"/>
        <w:numPr>
          <w:ilvl w:val="1"/>
          <w:numId w:val="0"/>
        </w:numPr>
        <w:spacing w:before="480" w:line="290" w:lineRule="auto"/>
        <w:ind w:left="794" w:hanging="794"/>
        <w:rPr>
          <w:rFonts w:cs="Arial"/>
          <w:b/>
          <w:color w:val="auto"/>
          <w:szCs w:val="24"/>
        </w:rPr>
      </w:pPr>
      <w:bookmarkStart w:id="10" w:name="_Toc103654166"/>
      <w:bookmarkStart w:id="11" w:name="_Toc103664441"/>
      <w:bookmarkStart w:id="12" w:name="_Toc104029533"/>
      <w:bookmarkStart w:id="13" w:name="_Toc207515554"/>
      <w:bookmarkStart w:id="14" w:name="_Toc292892639"/>
      <w:bookmarkStart w:id="15" w:name="_Toc292955503"/>
      <w:bookmarkStart w:id="16" w:name="_Toc297110650"/>
      <w:r w:rsidRPr="005C18AC">
        <w:rPr>
          <w:rFonts w:cs="Arial"/>
          <w:b/>
          <w:color w:val="auto"/>
          <w:szCs w:val="24"/>
        </w:rPr>
        <w:t>1.2 My Health Centre Profile</w:t>
      </w:r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932596" w14:paraId="7CCEF3F7" w14:textId="77777777" w:rsidTr="00E27975">
        <w:tc>
          <w:tcPr>
            <w:tcW w:w="3369" w:type="dxa"/>
            <w:shd w:val="clear" w:color="auto" w:fill="F2F2F2"/>
          </w:tcPr>
          <w:p w14:paraId="33ECFD88" w14:textId="77777777" w:rsidR="00932596" w:rsidRPr="00D8780A" w:rsidRDefault="00932596" w:rsidP="00E27975">
            <w:pPr>
              <w:rPr>
                <w:sz w:val="22"/>
                <w:szCs w:val="22"/>
              </w:rPr>
            </w:pPr>
            <w:r w:rsidRPr="00D8780A">
              <w:rPr>
                <w:rFonts w:ascii="Arial" w:hAnsi="Arial" w:cs="Arial"/>
                <w:b/>
                <w:sz w:val="22"/>
                <w:szCs w:val="22"/>
              </w:rPr>
              <w:t xml:space="preserve">Name of Centre </w:t>
            </w:r>
          </w:p>
        </w:tc>
        <w:tc>
          <w:tcPr>
            <w:tcW w:w="5528" w:type="dxa"/>
            <w:shd w:val="clear" w:color="auto" w:fill="auto"/>
          </w:tcPr>
          <w:p w14:paraId="25C70B25" w14:textId="77777777" w:rsidR="00932596" w:rsidRDefault="00932596" w:rsidP="00E27975"/>
          <w:p w14:paraId="600361E2" w14:textId="77777777" w:rsidR="00932596" w:rsidRDefault="00932596" w:rsidP="00E27975"/>
        </w:tc>
      </w:tr>
      <w:tr w:rsidR="00932596" w14:paraId="1092B88C" w14:textId="77777777" w:rsidTr="00E27975">
        <w:tc>
          <w:tcPr>
            <w:tcW w:w="3369" w:type="dxa"/>
            <w:shd w:val="clear" w:color="auto" w:fill="F2F2F2"/>
          </w:tcPr>
          <w:p w14:paraId="2A7234E8" w14:textId="77777777" w:rsidR="00932596" w:rsidRPr="00D8780A" w:rsidRDefault="00932596" w:rsidP="00E27975">
            <w:pPr>
              <w:rPr>
                <w:sz w:val="22"/>
                <w:szCs w:val="22"/>
              </w:rPr>
            </w:pPr>
            <w:r w:rsidRPr="00D8780A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5528" w:type="dxa"/>
            <w:shd w:val="clear" w:color="auto" w:fill="auto"/>
          </w:tcPr>
          <w:p w14:paraId="7A646A97" w14:textId="77777777" w:rsidR="00932596" w:rsidRDefault="00932596" w:rsidP="00E27975"/>
          <w:p w14:paraId="795A198A" w14:textId="77777777" w:rsidR="00932596" w:rsidRDefault="00932596" w:rsidP="00E27975"/>
        </w:tc>
      </w:tr>
      <w:tr w:rsidR="00932596" w14:paraId="23508CFA" w14:textId="77777777" w:rsidTr="00E27975">
        <w:tc>
          <w:tcPr>
            <w:tcW w:w="3369" w:type="dxa"/>
            <w:shd w:val="clear" w:color="auto" w:fill="F2F2F2"/>
          </w:tcPr>
          <w:p w14:paraId="67BE9E9C" w14:textId="77777777" w:rsidR="00932596" w:rsidRPr="00D8780A" w:rsidRDefault="00932596" w:rsidP="00E27975">
            <w:pPr>
              <w:rPr>
                <w:sz w:val="22"/>
                <w:szCs w:val="22"/>
              </w:rPr>
            </w:pPr>
            <w:r w:rsidRPr="00D8780A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5528" w:type="dxa"/>
            <w:shd w:val="clear" w:color="auto" w:fill="auto"/>
          </w:tcPr>
          <w:p w14:paraId="16D7B904" w14:textId="77777777" w:rsidR="00932596" w:rsidRDefault="00932596" w:rsidP="00E27975"/>
          <w:p w14:paraId="6CE188F8" w14:textId="77777777" w:rsidR="00932596" w:rsidRDefault="00932596" w:rsidP="00E27975"/>
        </w:tc>
      </w:tr>
      <w:tr w:rsidR="00932596" w14:paraId="18DC978C" w14:textId="77777777" w:rsidTr="00E27975">
        <w:tc>
          <w:tcPr>
            <w:tcW w:w="3369" w:type="dxa"/>
            <w:shd w:val="clear" w:color="auto" w:fill="F2F2F2"/>
          </w:tcPr>
          <w:p w14:paraId="643D2876" w14:textId="77777777" w:rsidR="00932596" w:rsidRPr="00D8780A" w:rsidRDefault="00932596" w:rsidP="00E27975">
            <w:pPr>
              <w:rPr>
                <w:sz w:val="22"/>
                <w:szCs w:val="22"/>
              </w:rPr>
            </w:pPr>
            <w:r w:rsidRPr="00D8780A">
              <w:rPr>
                <w:rFonts w:ascii="Arial" w:hAnsi="Arial" w:cs="Arial"/>
                <w:b/>
                <w:sz w:val="22"/>
                <w:szCs w:val="22"/>
              </w:rPr>
              <w:t>In hours phone number</w:t>
            </w:r>
          </w:p>
        </w:tc>
        <w:tc>
          <w:tcPr>
            <w:tcW w:w="5528" w:type="dxa"/>
            <w:shd w:val="clear" w:color="auto" w:fill="auto"/>
          </w:tcPr>
          <w:p w14:paraId="19462850" w14:textId="77777777" w:rsidR="00932596" w:rsidRDefault="00932596" w:rsidP="00E27975"/>
          <w:p w14:paraId="338538B0" w14:textId="77777777" w:rsidR="00932596" w:rsidRDefault="00932596" w:rsidP="00E27975"/>
        </w:tc>
      </w:tr>
      <w:tr w:rsidR="00932596" w14:paraId="6DCF2A93" w14:textId="77777777" w:rsidTr="00E27975">
        <w:tc>
          <w:tcPr>
            <w:tcW w:w="3369" w:type="dxa"/>
            <w:shd w:val="clear" w:color="auto" w:fill="F2F2F2"/>
          </w:tcPr>
          <w:p w14:paraId="61AEA701" w14:textId="77777777" w:rsidR="00932596" w:rsidRPr="00D8780A" w:rsidRDefault="00932596" w:rsidP="00E27975">
            <w:pPr>
              <w:rPr>
                <w:sz w:val="22"/>
                <w:szCs w:val="22"/>
              </w:rPr>
            </w:pPr>
            <w:r w:rsidRPr="00D8780A">
              <w:rPr>
                <w:rFonts w:ascii="Arial" w:hAnsi="Arial" w:cs="Arial"/>
                <w:b/>
                <w:sz w:val="22"/>
                <w:szCs w:val="22"/>
              </w:rPr>
              <w:t>After hours phone number</w:t>
            </w:r>
          </w:p>
        </w:tc>
        <w:tc>
          <w:tcPr>
            <w:tcW w:w="5528" w:type="dxa"/>
            <w:shd w:val="clear" w:color="auto" w:fill="auto"/>
          </w:tcPr>
          <w:p w14:paraId="0449C6B4" w14:textId="77777777" w:rsidR="00932596" w:rsidRDefault="00932596" w:rsidP="00E27975"/>
          <w:p w14:paraId="1D58AC1A" w14:textId="77777777" w:rsidR="00932596" w:rsidRDefault="00932596" w:rsidP="00E27975"/>
        </w:tc>
      </w:tr>
      <w:tr w:rsidR="00932596" w14:paraId="3528E2E7" w14:textId="77777777" w:rsidTr="00E27975">
        <w:tc>
          <w:tcPr>
            <w:tcW w:w="3369" w:type="dxa"/>
            <w:shd w:val="clear" w:color="auto" w:fill="F2F2F2"/>
          </w:tcPr>
          <w:p w14:paraId="3FA12E08" w14:textId="77777777" w:rsidR="00932596" w:rsidRPr="00D8780A" w:rsidRDefault="00932596" w:rsidP="00E27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80A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528" w:type="dxa"/>
            <w:shd w:val="clear" w:color="auto" w:fill="auto"/>
          </w:tcPr>
          <w:p w14:paraId="256FC0A6" w14:textId="77777777" w:rsidR="00932596" w:rsidRDefault="00932596" w:rsidP="00E27975"/>
          <w:p w14:paraId="4B3E6EAE" w14:textId="77777777" w:rsidR="00932596" w:rsidRDefault="00932596" w:rsidP="00E27975"/>
        </w:tc>
      </w:tr>
      <w:tr w:rsidR="00932596" w14:paraId="0CF11872" w14:textId="77777777" w:rsidTr="00E27975">
        <w:tc>
          <w:tcPr>
            <w:tcW w:w="3369" w:type="dxa"/>
            <w:shd w:val="clear" w:color="auto" w:fill="F2F2F2"/>
          </w:tcPr>
          <w:p w14:paraId="7C957BA6" w14:textId="77777777" w:rsidR="00932596" w:rsidRPr="00D8780A" w:rsidRDefault="00932596" w:rsidP="00E27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80A">
              <w:rPr>
                <w:rFonts w:ascii="Arial" w:hAnsi="Arial" w:cs="Arial"/>
                <w:b/>
                <w:sz w:val="22"/>
                <w:szCs w:val="22"/>
              </w:rPr>
              <w:t>Web address</w:t>
            </w:r>
          </w:p>
        </w:tc>
        <w:tc>
          <w:tcPr>
            <w:tcW w:w="5528" w:type="dxa"/>
            <w:shd w:val="clear" w:color="auto" w:fill="auto"/>
          </w:tcPr>
          <w:p w14:paraId="0DB5974E" w14:textId="77777777" w:rsidR="00932596" w:rsidRDefault="00932596" w:rsidP="00E27975"/>
          <w:p w14:paraId="0A7A3287" w14:textId="77777777" w:rsidR="00932596" w:rsidRDefault="00932596" w:rsidP="00E27975"/>
        </w:tc>
      </w:tr>
    </w:tbl>
    <w:p w14:paraId="1843981F" w14:textId="77777777" w:rsidR="00932596" w:rsidRPr="005C18AC" w:rsidRDefault="00932596" w:rsidP="00932596">
      <w:pPr>
        <w:pStyle w:val="Heading2"/>
        <w:keepNext w:val="0"/>
        <w:numPr>
          <w:ilvl w:val="1"/>
          <w:numId w:val="0"/>
        </w:numPr>
        <w:tabs>
          <w:tab w:val="num" w:pos="794"/>
        </w:tabs>
        <w:spacing w:before="480" w:line="290" w:lineRule="auto"/>
        <w:rPr>
          <w:rFonts w:cs="Arial"/>
          <w:b/>
          <w:color w:val="auto"/>
          <w:szCs w:val="24"/>
        </w:rPr>
      </w:pPr>
      <w:bookmarkStart w:id="17" w:name="_Toc103654168"/>
      <w:bookmarkStart w:id="18" w:name="_Toc103664443"/>
      <w:bookmarkStart w:id="19" w:name="_Toc104029535"/>
      <w:bookmarkStart w:id="20" w:name="_Toc207515556"/>
      <w:bookmarkStart w:id="21" w:name="_Toc292892641"/>
      <w:bookmarkStart w:id="22" w:name="_Toc292955505"/>
      <w:bookmarkStart w:id="23" w:name="_Toc297110652"/>
      <w:r w:rsidRPr="005C18AC">
        <w:rPr>
          <w:rFonts w:cs="Arial"/>
          <w:b/>
          <w:color w:val="auto"/>
          <w:szCs w:val="24"/>
        </w:rPr>
        <w:t>1.3   Services</w:t>
      </w:r>
    </w:p>
    <w:p w14:paraId="742F9468" w14:textId="77777777" w:rsidR="00932596" w:rsidRPr="00E05BB4" w:rsidRDefault="00932596" w:rsidP="00932596">
      <w:pPr>
        <w:numPr>
          <w:ilvl w:val="0"/>
          <w:numId w:val="2"/>
        </w:numPr>
        <w:rPr>
          <w:rFonts w:ascii="Arial" w:hAnsi="Arial" w:cs="Arial"/>
        </w:rPr>
      </w:pPr>
      <w:r w:rsidRPr="00E05BB4">
        <w:rPr>
          <w:rFonts w:ascii="Arial" w:hAnsi="Arial" w:cs="Arial"/>
        </w:rPr>
        <w:t>Health Assessments</w:t>
      </w:r>
    </w:p>
    <w:p w14:paraId="605D4DFE" w14:textId="77777777" w:rsidR="00932596" w:rsidRPr="00E05BB4" w:rsidRDefault="00932596" w:rsidP="00932596">
      <w:pPr>
        <w:numPr>
          <w:ilvl w:val="0"/>
          <w:numId w:val="2"/>
        </w:numPr>
        <w:rPr>
          <w:rFonts w:ascii="Arial" w:hAnsi="Arial" w:cs="Arial"/>
        </w:rPr>
      </w:pPr>
      <w:r w:rsidRPr="00E05BB4">
        <w:rPr>
          <w:rFonts w:ascii="Arial" w:hAnsi="Arial" w:cs="Arial"/>
        </w:rPr>
        <w:t>Health Promotions</w:t>
      </w:r>
    </w:p>
    <w:p w14:paraId="7685FEFC" w14:textId="77777777" w:rsidR="00932596" w:rsidRPr="00E05BB4" w:rsidRDefault="00932596" w:rsidP="00932596">
      <w:pPr>
        <w:numPr>
          <w:ilvl w:val="0"/>
          <w:numId w:val="2"/>
        </w:numPr>
        <w:rPr>
          <w:rFonts w:ascii="Arial" w:hAnsi="Arial" w:cs="Arial"/>
        </w:rPr>
      </w:pPr>
      <w:r w:rsidRPr="00E05BB4">
        <w:rPr>
          <w:rFonts w:ascii="Arial" w:hAnsi="Arial" w:cs="Arial"/>
        </w:rPr>
        <w:t>Referrals</w:t>
      </w:r>
    </w:p>
    <w:p w14:paraId="0D93F11A" w14:textId="77777777" w:rsidR="00932596" w:rsidRPr="00E05BB4" w:rsidRDefault="00932596" w:rsidP="00932596">
      <w:pPr>
        <w:numPr>
          <w:ilvl w:val="0"/>
          <w:numId w:val="2"/>
        </w:numPr>
        <w:rPr>
          <w:rFonts w:ascii="Arial" w:hAnsi="Arial" w:cs="Arial"/>
        </w:rPr>
      </w:pPr>
      <w:r w:rsidRPr="00E05BB4">
        <w:rPr>
          <w:rFonts w:ascii="Arial" w:hAnsi="Arial" w:cs="Arial"/>
        </w:rPr>
        <w:t>Home visits</w:t>
      </w:r>
    </w:p>
    <w:bookmarkEnd w:id="17"/>
    <w:bookmarkEnd w:id="18"/>
    <w:bookmarkEnd w:id="19"/>
    <w:bookmarkEnd w:id="20"/>
    <w:bookmarkEnd w:id="21"/>
    <w:bookmarkEnd w:id="22"/>
    <w:bookmarkEnd w:id="23"/>
    <w:p w14:paraId="7F95271E" w14:textId="77777777" w:rsidR="00932596" w:rsidRPr="00E05BB4" w:rsidRDefault="00932596" w:rsidP="00932596">
      <w:pPr>
        <w:pStyle w:val="BodyText"/>
        <w:spacing w:line="290" w:lineRule="auto"/>
        <w:rPr>
          <w:rFonts w:ascii="Arial" w:hAnsi="Arial" w:cs="Arial"/>
          <w:sz w:val="20"/>
          <w:szCs w:val="20"/>
        </w:rPr>
      </w:pPr>
    </w:p>
    <w:p w14:paraId="180A9E57" w14:textId="77777777" w:rsidR="00932596" w:rsidRDefault="00932596" w:rsidP="00932596">
      <w:pPr>
        <w:pStyle w:val="BodyText"/>
        <w:spacing w:line="290" w:lineRule="auto"/>
        <w:rPr>
          <w:rFonts w:ascii="Arial" w:hAnsi="Arial" w:cs="Arial"/>
          <w:b w:val="0"/>
          <w:sz w:val="20"/>
          <w:szCs w:val="20"/>
        </w:rPr>
      </w:pPr>
      <w:r w:rsidRPr="00E05BB4">
        <w:rPr>
          <w:rFonts w:ascii="Arial" w:hAnsi="Arial" w:cs="Arial"/>
          <w:b w:val="0"/>
          <w:sz w:val="20"/>
          <w:szCs w:val="20"/>
        </w:rPr>
        <w:t>There is a range of posters, leaflets, and brochures about health issues relevant to the community available in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E05BB4">
        <w:rPr>
          <w:rFonts w:ascii="Arial" w:hAnsi="Arial" w:cs="Arial"/>
          <w:b w:val="0"/>
          <w:sz w:val="20"/>
          <w:szCs w:val="20"/>
        </w:rPr>
        <w:t>the waiting room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E05BB4">
        <w:rPr>
          <w:rFonts w:ascii="Arial" w:hAnsi="Arial" w:cs="Arial"/>
          <w:b w:val="0"/>
          <w:sz w:val="20"/>
          <w:szCs w:val="20"/>
        </w:rPr>
        <w:t>the consultation rooms</w:t>
      </w:r>
      <w:r>
        <w:rPr>
          <w:rFonts w:ascii="Arial" w:hAnsi="Arial" w:cs="Arial"/>
          <w:b w:val="0"/>
          <w:sz w:val="20"/>
          <w:szCs w:val="20"/>
        </w:rPr>
        <w:t xml:space="preserve"> and </w:t>
      </w:r>
      <w:r w:rsidRPr="00E05BB4">
        <w:rPr>
          <w:rFonts w:ascii="Arial" w:hAnsi="Arial" w:cs="Arial"/>
          <w:b w:val="0"/>
          <w:sz w:val="20"/>
          <w:szCs w:val="20"/>
        </w:rPr>
        <w:t>at reception</w:t>
      </w:r>
      <w:r>
        <w:rPr>
          <w:rFonts w:ascii="Arial" w:hAnsi="Arial" w:cs="Arial"/>
          <w:b w:val="0"/>
          <w:sz w:val="20"/>
          <w:szCs w:val="20"/>
        </w:rPr>
        <w:t>.</w:t>
      </w:r>
      <w:bookmarkStart w:id="24" w:name="_Toc103654169"/>
      <w:bookmarkStart w:id="25" w:name="_Toc103664444"/>
      <w:bookmarkStart w:id="26" w:name="_Toc104029536"/>
      <w:bookmarkStart w:id="27" w:name="_Toc207515557"/>
      <w:bookmarkStart w:id="28" w:name="_Toc292892642"/>
      <w:bookmarkStart w:id="29" w:name="_Toc292955506"/>
      <w:bookmarkStart w:id="30" w:name="_Toc297110653"/>
    </w:p>
    <w:p w14:paraId="6A692D92" w14:textId="77777777" w:rsidR="00932596" w:rsidRPr="00FC0D72" w:rsidRDefault="00932596" w:rsidP="00932596">
      <w:pPr>
        <w:pStyle w:val="BodyText"/>
        <w:spacing w:line="290" w:lineRule="auto"/>
        <w:rPr>
          <w:rFonts w:ascii="Arial" w:hAnsi="Arial" w:cs="Arial"/>
          <w:bCs w:val="0"/>
          <w:sz w:val="24"/>
          <w:szCs w:val="24"/>
        </w:rPr>
      </w:pPr>
      <w:r w:rsidRPr="00FC0D72">
        <w:rPr>
          <w:rFonts w:ascii="Arial" w:hAnsi="Arial" w:cs="Arial"/>
          <w:bCs w:val="0"/>
          <w:sz w:val="24"/>
          <w:szCs w:val="24"/>
        </w:rPr>
        <w:t xml:space="preserve">1.4   Centre </w:t>
      </w:r>
      <w:r>
        <w:rPr>
          <w:rFonts w:ascii="Arial" w:hAnsi="Arial" w:cs="Arial"/>
          <w:bCs w:val="0"/>
          <w:sz w:val="24"/>
          <w:szCs w:val="24"/>
        </w:rPr>
        <w:t>H</w:t>
      </w:r>
      <w:r w:rsidRPr="00FC0D72">
        <w:rPr>
          <w:rFonts w:ascii="Arial" w:hAnsi="Arial" w:cs="Arial"/>
          <w:bCs w:val="0"/>
          <w:sz w:val="24"/>
          <w:szCs w:val="24"/>
        </w:rPr>
        <w:t>ours</w:t>
      </w:r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500"/>
      </w:tblGrid>
      <w:tr w:rsidR="00932596" w14:paraId="41AE2F66" w14:textId="77777777" w:rsidTr="00E27975">
        <w:tc>
          <w:tcPr>
            <w:tcW w:w="1526" w:type="dxa"/>
            <w:shd w:val="clear" w:color="auto" w:fill="F2F2F2"/>
          </w:tcPr>
          <w:p w14:paraId="60061C32" w14:textId="77777777" w:rsidR="00932596" w:rsidRPr="00E05BB4" w:rsidRDefault="00932596" w:rsidP="00E27975">
            <w:r w:rsidRPr="00D8780A">
              <w:rPr>
                <w:rFonts w:ascii="Arial" w:hAnsi="Arial" w:cs="Arial"/>
              </w:rPr>
              <w:t>Monday to Friday</w:t>
            </w:r>
          </w:p>
        </w:tc>
        <w:tc>
          <w:tcPr>
            <w:tcW w:w="7704" w:type="dxa"/>
            <w:shd w:val="clear" w:color="auto" w:fill="auto"/>
          </w:tcPr>
          <w:p w14:paraId="6574820E" w14:textId="77777777" w:rsidR="00932596" w:rsidRPr="00E05BB4" w:rsidRDefault="00932596" w:rsidP="00E27975">
            <w:r w:rsidRPr="00D8780A">
              <w:rPr>
                <w:rFonts w:ascii="Arial" w:hAnsi="Arial" w:cs="Arial"/>
                <w:i/>
              </w:rPr>
              <w:t>Monday to Friday hours: 8.30am – 5.30pm</w:t>
            </w:r>
          </w:p>
        </w:tc>
      </w:tr>
      <w:tr w:rsidR="00932596" w14:paraId="41DA9AEC" w14:textId="77777777" w:rsidTr="00E27975">
        <w:tc>
          <w:tcPr>
            <w:tcW w:w="1526" w:type="dxa"/>
            <w:shd w:val="clear" w:color="auto" w:fill="F2F2F2"/>
          </w:tcPr>
          <w:p w14:paraId="525D2D80" w14:textId="77777777" w:rsidR="00932596" w:rsidRPr="00E05BB4" w:rsidRDefault="00932596" w:rsidP="00E27975">
            <w:r w:rsidRPr="00D8780A">
              <w:rPr>
                <w:rFonts w:ascii="Arial" w:hAnsi="Arial" w:cs="Arial"/>
              </w:rPr>
              <w:t>Saturday</w:t>
            </w:r>
          </w:p>
        </w:tc>
        <w:tc>
          <w:tcPr>
            <w:tcW w:w="7704" w:type="dxa"/>
            <w:shd w:val="clear" w:color="auto" w:fill="auto"/>
          </w:tcPr>
          <w:p w14:paraId="5BA77259" w14:textId="77777777" w:rsidR="00932596" w:rsidRPr="00E05BB4" w:rsidRDefault="00932596" w:rsidP="00E27975">
            <w:r w:rsidRPr="00D8780A">
              <w:rPr>
                <w:rFonts w:ascii="Arial" w:hAnsi="Arial" w:cs="Arial"/>
                <w:i/>
              </w:rPr>
              <w:fldChar w:fldCharType="begin"/>
            </w:r>
            <w:r w:rsidRPr="00D8780A">
              <w:rPr>
                <w:rFonts w:ascii="Arial" w:hAnsi="Arial" w:cs="Arial"/>
                <w:i/>
              </w:rPr>
              <w:instrText xml:space="preserve"> FILLIN   \* MERGEFORMAT </w:instrText>
            </w:r>
            <w:r w:rsidRPr="00D8780A">
              <w:rPr>
                <w:rFonts w:ascii="Arial" w:hAnsi="Arial" w:cs="Arial"/>
                <w:i/>
              </w:rPr>
              <w:fldChar w:fldCharType="separate"/>
            </w:r>
            <w:r w:rsidRPr="00D8780A">
              <w:rPr>
                <w:rFonts w:ascii="Arial" w:hAnsi="Arial" w:cs="Arial"/>
                <w:i/>
              </w:rPr>
              <w:t>Saturday hours</w:t>
            </w:r>
            <w:r w:rsidRPr="00D8780A">
              <w:rPr>
                <w:rFonts w:ascii="Arial" w:hAnsi="Arial" w:cs="Arial"/>
                <w:i/>
              </w:rPr>
              <w:fldChar w:fldCharType="end"/>
            </w:r>
            <w:r w:rsidRPr="00D8780A">
              <w:rPr>
                <w:rFonts w:ascii="Arial" w:hAnsi="Arial" w:cs="Arial"/>
                <w:i/>
              </w:rPr>
              <w:t>:  8.30am -12.30pm</w:t>
            </w:r>
          </w:p>
        </w:tc>
      </w:tr>
      <w:tr w:rsidR="00932596" w14:paraId="2B23C090" w14:textId="77777777" w:rsidTr="00E27975">
        <w:tc>
          <w:tcPr>
            <w:tcW w:w="1526" w:type="dxa"/>
            <w:shd w:val="clear" w:color="auto" w:fill="F2F2F2"/>
          </w:tcPr>
          <w:p w14:paraId="7A761A5C" w14:textId="77777777" w:rsidR="00932596" w:rsidRPr="00E05BB4" w:rsidRDefault="00932596" w:rsidP="00E27975">
            <w:r w:rsidRPr="00D8780A">
              <w:rPr>
                <w:rFonts w:ascii="Arial" w:hAnsi="Arial" w:cs="Arial"/>
              </w:rPr>
              <w:t>Sunday</w:t>
            </w:r>
          </w:p>
        </w:tc>
        <w:tc>
          <w:tcPr>
            <w:tcW w:w="7704" w:type="dxa"/>
            <w:shd w:val="clear" w:color="auto" w:fill="auto"/>
          </w:tcPr>
          <w:p w14:paraId="1FDE3854" w14:textId="77777777" w:rsidR="00932596" w:rsidRPr="00E05BB4" w:rsidRDefault="00932596" w:rsidP="00E27975">
            <w:r w:rsidRPr="00D8780A">
              <w:rPr>
                <w:rFonts w:ascii="Arial" w:hAnsi="Arial" w:cs="Arial"/>
                <w:i/>
              </w:rPr>
              <w:t>Closed</w:t>
            </w:r>
          </w:p>
        </w:tc>
      </w:tr>
      <w:tr w:rsidR="00932596" w14:paraId="4DAFFF9D" w14:textId="77777777" w:rsidTr="00E27975">
        <w:tc>
          <w:tcPr>
            <w:tcW w:w="1526" w:type="dxa"/>
            <w:shd w:val="clear" w:color="auto" w:fill="F2F2F2"/>
          </w:tcPr>
          <w:p w14:paraId="159F2A2F" w14:textId="77777777" w:rsidR="00932596" w:rsidRPr="00E05BB4" w:rsidRDefault="00932596" w:rsidP="00E27975">
            <w:r w:rsidRPr="00D8780A">
              <w:rPr>
                <w:rFonts w:ascii="Arial" w:hAnsi="Arial" w:cs="Arial"/>
              </w:rPr>
              <w:t>Home visits</w:t>
            </w:r>
          </w:p>
        </w:tc>
        <w:tc>
          <w:tcPr>
            <w:tcW w:w="7704" w:type="dxa"/>
            <w:shd w:val="clear" w:color="auto" w:fill="auto"/>
          </w:tcPr>
          <w:p w14:paraId="162206B2" w14:textId="77777777" w:rsidR="00932596" w:rsidRPr="00D8780A" w:rsidRDefault="00932596" w:rsidP="00E27975">
            <w:pPr>
              <w:pStyle w:val="FieldsNormal"/>
              <w:spacing w:line="290" w:lineRule="auto"/>
            </w:pPr>
            <w:r w:rsidRPr="00D8780A">
              <w:rPr>
                <w:rFonts w:ascii="Arial" w:hAnsi="Arial" w:cs="Arial"/>
                <w:i/>
                <w:color w:val="auto"/>
              </w:rPr>
              <w:t xml:space="preserve">By </w:t>
            </w:r>
            <w:proofErr w:type="gramStart"/>
            <w:r w:rsidRPr="00D8780A">
              <w:rPr>
                <w:rFonts w:ascii="Arial" w:hAnsi="Arial" w:cs="Arial"/>
                <w:i/>
                <w:color w:val="auto"/>
              </w:rPr>
              <w:t>arrangement :</w:t>
            </w:r>
            <w:proofErr w:type="gramEnd"/>
            <w:r w:rsidRPr="00D8780A">
              <w:rPr>
                <w:rFonts w:ascii="Arial" w:hAnsi="Arial" w:cs="Arial"/>
                <w:i/>
                <w:color w:val="auto"/>
              </w:rPr>
              <w:t xml:space="preserve">   During daylight hours or after hours if unable to attend until after surge</w:t>
            </w:r>
            <w:r>
              <w:rPr>
                <w:rFonts w:ascii="Arial" w:hAnsi="Arial" w:cs="Arial"/>
                <w:i/>
                <w:color w:val="auto"/>
              </w:rPr>
              <w:t xml:space="preserve">ry. </w:t>
            </w:r>
            <w:r w:rsidRPr="00D8780A">
              <w:rPr>
                <w:rFonts w:ascii="Arial" w:hAnsi="Arial" w:cs="Arial"/>
                <w:i/>
                <w:color w:val="auto"/>
              </w:rPr>
              <w:fldChar w:fldCharType="begin"/>
            </w:r>
            <w:r w:rsidRPr="00D8780A">
              <w:rPr>
                <w:rFonts w:ascii="Arial" w:hAnsi="Arial" w:cs="Arial"/>
                <w:i/>
                <w:color w:val="auto"/>
              </w:rPr>
              <w:instrText xml:space="preserve"> FILLIN  \* MERGEFORMAT </w:instrText>
            </w:r>
            <w:r w:rsidRPr="00D8780A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D8780A">
              <w:rPr>
                <w:rFonts w:ascii="Arial" w:hAnsi="Arial" w:cs="Arial"/>
                <w:i/>
                <w:color w:val="auto"/>
              </w:rPr>
              <w:t>Home visit appointments can be made outside these times by prior arrangement with the receptionist at the discretion of the doctor.</w:t>
            </w:r>
            <w:r w:rsidRPr="00D8780A">
              <w:rPr>
                <w:rFonts w:ascii="Arial" w:hAnsi="Arial" w:cs="Arial"/>
                <w:i/>
                <w:color w:val="auto"/>
              </w:rPr>
              <w:fldChar w:fldCharType="end"/>
            </w:r>
          </w:p>
          <w:p w14:paraId="3267A84A" w14:textId="77777777" w:rsidR="00932596" w:rsidRPr="00E05BB4" w:rsidRDefault="00932596" w:rsidP="00E27975"/>
        </w:tc>
      </w:tr>
    </w:tbl>
    <w:p w14:paraId="48813711" w14:textId="77777777" w:rsidR="001541A4" w:rsidRDefault="001541A4"/>
    <w:sectPr w:rsidR="001541A4" w:rsidSect="00C378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Std Mediu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FCE"/>
    <w:multiLevelType w:val="hybridMultilevel"/>
    <w:tmpl w:val="39B2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28F3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96"/>
    <w:rsid w:val="001541A4"/>
    <w:rsid w:val="00932596"/>
    <w:rsid w:val="00C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3971"/>
  <w15:chartTrackingRefBased/>
  <w15:docId w15:val="{9BF65114-1DC1-454A-8445-6ACE7C5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9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2596"/>
    <w:pPr>
      <w:keepNext/>
      <w:numPr>
        <w:numId w:val="1"/>
      </w:numPr>
      <w:autoSpaceDE/>
      <w:autoSpaceDN/>
      <w:outlineLvl w:val="0"/>
    </w:pPr>
    <w:rPr>
      <w:rFonts w:ascii="Arial" w:hAnsi="Arial"/>
      <w:b/>
      <w:smallCap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32596"/>
    <w:pPr>
      <w:keepNext/>
      <w:numPr>
        <w:ilvl w:val="1"/>
        <w:numId w:val="1"/>
      </w:numPr>
      <w:autoSpaceDE/>
      <w:autoSpaceDN/>
      <w:outlineLvl w:val="1"/>
    </w:pPr>
    <w:rPr>
      <w:rFonts w:ascii="Arial" w:hAnsi="Arial"/>
      <w:color w:val="0000FF"/>
      <w:sz w:val="24"/>
    </w:rPr>
  </w:style>
  <w:style w:type="paragraph" w:styleId="Heading3">
    <w:name w:val="heading 3"/>
    <w:basedOn w:val="Normal"/>
    <w:next w:val="Normal"/>
    <w:link w:val="Heading3Char"/>
    <w:qFormat/>
    <w:rsid w:val="00932596"/>
    <w:pPr>
      <w:keepNext/>
      <w:numPr>
        <w:ilvl w:val="2"/>
        <w:numId w:val="1"/>
      </w:numPr>
      <w:autoSpaceDE/>
      <w:autoSpaceDN/>
      <w:outlineLvl w:val="2"/>
    </w:pPr>
    <w:rPr>
      <w:rFonts w:ascii="Arial" w:hAnsi="Arial"/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932596"/>
    <w:pPr>
      <w:keepNext/>
      <w:numPr>
        <w:ilvl w:val="3"/>
        <w:numId w:val="1"/>
      </w:numPr>
      <w:autoSpaceDE/>
      <w:autoSpaceDN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932596"/>
    <w:pPr>
      <w:keepNext/>
      <w:numPr>
        <w:ilvl w:val="4"/>
        <w:numId w:val="1"/>
      </w:numPr>
      <w:autoSpaceDE/>
      <w:autoSpaceDN/>
      <w:outlineLvl w:val="4"/>
    </w:pPr>
    <w:rPr>
      <w:rFonts w:ascii="Arial Narrow" w:hAnsi="Arial Narrow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932596"/>
    <w:pPr>
      <w:keepNext/>
      <w:numPr>
        <w:ilvl w:val="5"/>
        <w:numId w:val="1"/>
      </w:numPr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932596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932596"/>
    <w:pPr>
      <w:numPr>
        <w:ilvl w:val="7"/>
        <w:numId w:val="1"/>
      </w:numPr>
      <w:autoSpaceDE/>
      <w:autoSpaceDN/>
      <w:spacing w:before="240" w:after="60" w:line="288" w:lineRule="auto"/>
      <w:outlineLvl w:val="7"/>
    </w:pPr>
    <w:rPr>
      <w:rFonts w:ascii="Arial Narrow" w:hAnsi="Arial Narrow"/>
      <w:i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32596"/>
    <w:pPr>
      <w:numPr>
        <w:ilvl w:val="8"/>
        <w:numId w:val="1"/>
      </w:numPr>
      <w:autoSpaceDE/>
      <w:autoSpaceDN/>
      <w:spacing w:before="240" w:after="60" w:line="288" w:lineRule="auto"/>
      <w:outlineLvl w:val="8"/>
    </w:pPr>
    <w:rPr>
      <w:rFonts w:ascii="Arial Narrow" w:hAnsi="Arial Narrow"/>
      <w:b/>
      <w:i/>
      <w:sz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596"/>
    <w:rPr>
      <w:rFonts w:ascii="Arial" w:eastAsia="Times New Roman" w:hAnsi="Arial" w:cs="Times New Roman"/>
      <w:b/>
      <w:smallCaps/>
      <w:color w:val="FF0000"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932596"/>
    <w:rPr>
      <w:rFonts w:ascii="Arial" w:eastAsia="Times New Roman" w:hAnsi="Arial" w:cs="Times New Roman"/>
      <w:color w:val="0000FF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32596"/>
    <w:rPr>
      <w:rFonts w:ascii="Arial" w:eastAsia="Times New Roman" w:hAnsi="Arial" w:cs="Times New Roman"/>
      <w:color w:val="FF000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32596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932596"/>
    <w:rPr>
      <w:rFonts w:ascii="Arial Narrow" w:eastAsia="Times New Roman" w:hAnsi="Arial Narrow" w:cs="Times New Roman"/>
      <w:b/>
      <w:color w:val="FF0000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32596"/>
    <w:rPr>
      <w:rFonts w:ascii="Arial" w:eastAsia="Times New Roman" w:hAnsi="Arial" w:cs="Times New Roman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32596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32596"/>
    <w:rPr>
      <w:rFonts w:ascii="Arial Narrow" w:eastAsia="Times New Roman" w:hAnsi="Arial Narrow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932596"/>
    <w:rPr>
      <w:rFonts w:ascii="Arial Narrow" w:eastAsia="Times New Roman" w:hAnsi="Arial Narrow" w:cs="Times New Roman"/>
      <w:b/>
      <w:i/>
      <w:sz w:val="18"/>
      <w:szCs w:val="20"/>
      <w:lang w:eastAsia="en-AU"/>
    </w:rPr>
  </w:style>
  <w:style w:type="paragraph" w:styleId="BodyText">
    <w:name w:val="Body Text"/>
    <w:basedOn w:val="Normal"/>
    <w:link w:val="BodyTextChar5"/>
    <w:rsid w:val="00932596"/>
    <w:rPr>
      <w:rFonts w:ascii="Comic Sans MS" w:hAnsi="Comic Sans MS" w:cs="Arial Narrow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uiPriority w:val="99"/>
    <w:semiHidden/>
    <w:rsid w:val="009325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5">
    <w:name w:val="Body Text Char5"/>
    <w:link w:val="BodyText"/>
    <w:rsid w:val="00932596"/>
    <w:rPr>
      <w:rFonts w:ascii="Comic Sans MS" w:eastAsia="Times New Roman" w:hAnsi="Comic Sans MS" w:cs="Arial Narrow"/>
      <w:b/>
      <w:bCs/>
      <w:sz w:val="28"/>
      <w:szCs w:val="28"/>
    </w:rPr>
  </w:style>
  <w:style w:type="paragraph" w:customStyle="1" w:styleId="FieldsNormal">
    <w:name w:val="Fields_Normal"/>
    <w:basedOn w:val="Normal"/>
    <w:next w:val="Normal"/>
    <w:rsid w:val="00932596"/>
    <w:pPr>
      <w:autoSpaceDE/>
      <w:autoSpaceDN/>
      <w:spacing w:before="80" w:after="120" w:line="288" w:lineRule="auto"/>
    </w:pPr>
    <w:rPr>
      <w:rFonts w:ascii="Arial Narrow" w:hAnsi="Arial Narrow"/>
      <w:color w:val="0000F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Cleland</dc:creator>
  <cp:keywords/>
  <dc:description/>
  <cp:lastModifiedBy>Ben Cleland</cp:lastModifiedBy>
  <cp:revision>1</cp:revision>
  <dcterms:created xsi:type="dcterms:W3CDTF">2020-12-14T00:18:00Z</dcterms:created>
  <dcterms:modified xsi:type="dcterms:W3CDTF">2020-12-14T00:20:00Z</dcterms:modified>
</cp:coreProperties>
</file>